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D6" w:rsidRDefault="00A87137">
      <w:bookmarkStart w:id="0" w:name="_GoBack"/>
      <w:bookmarkEnd w:id="0"/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</w:p>
    <w:p w:rsidR="00E165D6" w:rsidRDefault="00E165D6">
      <w:pPr>
        <w:spacing w:after="269"/>
        <w:ind w:left="120"/>
      </w:pPr>
    </w:p>
    <w:p w:rsidR="00E165D6" w:rsidRDefault="00A87137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Comunicació prèvia ambiental municipal (Annex III)</w:t>
      </w: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comunicació prèvia ambiental municipal (Annex III) </w:t>
      </w:r>
    </w:p>
    <w:p w:rsidR="00E165D6" w:rsidRDefault="00E165D6">
      <w:pPr>
        <w:spacing w:after="269"/>
        <w:ind w:left="120"/>
      </w:pP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E165D6" w:rsidRDefault="00A87137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E165D6">
      <w:pPr>
        <w:spacing w:after="269"/>
        <w:ind w:left="120"/>
      </w:pP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 xml:space="preserve">Documentació que </w:t>
      </w:r>
      <w:r>
        <w:rPr>
          <w:rFonts w:ascii="Arial" w:hAnsi="Arial"/>
          <w:b/>
          <w:color w:val="000000"/>
          <w:sz w:val="30"/>
        </w:rPr>
        <w:t>aporta el sol·licitant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Projecte bàsic i/o memòria ambiental.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☐</w:t>
      </w:r>
      <w:r>
        <w:rPr>
          <w:rFonts w:ascii="Arial" w:hAnsi="Arial"/>
          <w:color w:val="000000"/>
        </w:rPr>
        <w:t xml:space="preserve"> Certificació general tècnica acreditativa que l'activitat i les seves instal·lacions s'</w:t>
      </w:r>
      <w:r>
        <w:rPr>
          <w:rFonts w:ascii="Arial" w:hAnsi="Arial"/>
          <w:color w:val="000000"/>
        </w:rPr>
        <w:t>ajusten al projecte bàsic o la memòria ambiental i compleixen tots els requisits ambientals exigibles.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Certificacions ambientals específiques favorables establertes en l'Ordenança per aquells casos que l'activitat generi emissions de gasos o fums, soroll</w:t>
      </w:r>
      <w:r>
        <w:rPr>
          <w:rFonts w:ascii="Arial" w:hAnsi="Arial"/>
          <w:color w:val="000000"/>
        </w:rPr>
        <w:t xml:space="preserve">s o vibracions, llums a l'exterior en horari nocturn, aigua contaminada i/o residus no assimilables. 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Informe i el certificat de l'acte de comprovació favorable en matèria d'incendis, en el cas d'activitats incloses en els annexos 1 o 2 de la Llei 3/2010</w:t>
      </w:r>
      <w:r>
        <w:rPr>
          <w:rFonts w:ascii="Arial" w:hAnsi="Arial"/>
          <w:color w:val="000000"/>
        </w:rPr>
        <w:t xml:space="preserve">. 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Declaració d'impacte ambiental o informe d'impacte ambiental si escau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Pla de dejeccions ramaderes, amb el conseqüent informe favorable pel Departament competent en matèria d'agricultura i ramaderia. 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Declaració responsable en matèria de salut alimentària si és un establiment afectat pel Real Decret Llei 191/2011 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Declaració de les dades que, segons la persona sol.licitant, gaudeixen de confidencialitat d'acord amb la legislació, amb especificació de </w:t>
      </w:r>
      <w:r>
        <w:rPr>
          <w:rFonts w:ascii="Arial" w:hAnsi="Arial"/>
          <w:color w:val="000000"/>
        </w:rPr>
        <w:t xml:space="preserve">la Llei en la qual s'empara. </w:t>
      </w: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Llicència o comunicació prèvia d'obres (si és el cas)</w:t>
      </w:r>
      <w:r>
        <w:br/>
      </w:r>
      <w:r>
        <w:rPr>
          <w:rFonts w:ascii="Arial" w:hAnsi="Arial"/>
          <w:b/>
          <w:color w:val="000000"/>
        </w:rPr>
        <w:t>Referència acredita</w:t>
      </w:r>
      <w:r>
        <w:rPr>
          <w:rFonts w:ascii="Arial" w:hAnsi="Arial"/>
          <w:b/>
          <w:color w:val="000000"/>
        </w:rPr>
        <w:t>tiva d'haver-la obtingut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Informe urbanístic favorable, si escau.</w:t>
      </w:r>
      <w:r>
        <w:br/>
      </w:r>
      <w:r>
        <w:rPr>
          <w:rFonts w:ascii="Arial" w:hAnsi="Arial"/>
          <w:b/>
          <w:color w:val="000000"/>
        </w:rPr>
        <w:t>Referència acreditativa d'haver-la obtingut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Llicències, autoritzacions o concessions relatives a utilització o aprofitament de béns del domini públic municipal (per exemple, guals, terr</w:t>
      </w:r>
      <w:r>
        <w:rPr>
          <w:rFonts w:ascii="Arial" w:hAnsi="Arial"/>
          <w:color w:val="000000"/>
        </w:rPr>
        <w:t>asses, etc.), si és el cas</w:t>
      </w:r>
      <w:r>
        <w:br/>
      </w:r>
      <w:r>
        <w:rPr>
          <w:rFonts w:ascii="Arial" w:hAnsi="Arial"/>
          <w:b/>
          <w:color w:val="000000"/>
        </w:rPr>
        <w:t>Referència acreditativa d'haver-la obtingut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taxa corresponent a aquesta Comunicació prèvia.</w:t>
      </w:r>
      <w:r>
        <w:br/>
      </w:r>
      <w:r>
        <w:rPr>
          <w:rFonts w:ascii="Arial" w:hAnsi="Arial"/>
          <w:b/>
          <w:color w:val="000000"/>
        </w:rPr>
        <w:t>Referència acreditativa d’haver-la obtingut (per exemple amb el núm. Li</w:t>
      </w:r>
      <w:r>
        <w:rPr>
          <w:rFonts w:ascii="Arial" w:hAnsi="Arial"/>
          <w:b/>
          <w:color w:val="000000"/>
        </w:rPr>
        <w:t>quidació)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Declaracions</w:t>
      </w:r>
    </w:p>
    <w:p w:rsidR="00E165D6" w:rsidRDefault="00A87137">
      <w:pPr>
        <w:spacing w:after="199"/>
        <w:ind w:left="120"/>
      </w:pPr>
      <w:r>
        <w:rPr>
          <w:rFonts w:ascii="Arial" w:hAnsi="Arial"/>
          <w:b/>
          <w:color w:val="000000"/>
        </w:rPr>
        <w:t>Declaro sota la meva responsabilitat</w:t>
      </w:r>
    </w:p>
    <w:p w:rsidR="00E165D6" w:rsidRDefault="00A87137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l'esmentada activitat es troba subjecta al tràmit de comunicació prèvia ambiental, i per al seu exercici compleixo els requisits establerts per la normativa vigent, disposo de la documentació</w:t>
      </w:r>
      <w:r>
        <w:rPr>
          <w:rFonts w:ascii="Arial" w:hAnsi="Arial"/>
          <w:color w:val="000000"/>
        </w:rPr>
        <w:t xml:space="preserve"> acreditativa corresponenti em comprometo a mantenir-ne el compliment durant el seu exercici.</w:t>
      </w:r>
    </w:p>
    <w:p w:rsidR="00E165D6" w:rsidRDefault="00A87137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les dades consignades en aquesta comunicació són certes, així com tota la documentació que s'adjunta, i que estic obligat a comunicar qualsevol variació que p</w:t>
      </w:r>
      <w:r>
        <w:rPr>
          <w:rFonts w:ascii="Arial" w:hAnsi="Arial"/>
          <w:color w:val="000000"/>
        </w:rPr>
        <w:t>ugui produir-se d'ara en endavant.</w:t>
      </w:r>
    </w:p>
    <w:p w:rsidR="00E165D6" w:rsidRDefault="00A87137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disposo de la pòlissa o el contracte d'assegurances o altres garanties que donen cobertura a la responsabilitat de l'activitat, si escau.</w:t>
      </w:r>
    </w:p>
    <w:p w:rsidR="00E165D6" w:rsidRDefault="00A87137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s'aporta la documentació acredita</w:t>
      </w:r>
      <w:r>
        <w:rPr>
          <w:rFonts w:ascii="Arial" w:hAnsi="Arial"/>
          <w:color w:val="000000"/>
        </w:rPr>
        <w:t>tiva d'aquesta representació o la seva referència, per tramitar aquesta sol·licitud i rebre, si escau, les corresponents comunicacions i/o notificacions.</w:t>
      </w:r>
    </w:p>
    <w:p w:rsidR="00E165D6" w:rsidRDefault="00A87137">
      <w:pPr>
        <w:spacing w:after="199"/>
        <w:ind w:left="120"/>
      </w:pPr>
      <w:r>
        <w:rPr>
          <w:rFonts w:ascii="Arial" w:hAnsi="Arial"/>
          <w:b/>
          <w:color w:val="000000"/>
        </w:rPr>
        <w:t>Autorització</w:t>
      </w:r>
    </w:p>
    <w:p w:rsidR="00E165D6" w:rsidRDefault="00A87137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A l'Ajuntament a verificar les meves dades a altres administracions o organismes per comp</w:t>
      </w:r>
      <w:r>
        <w:rPr>
          <w:rFonts w:ascii="Arial" w:hAnsi="Arial"/>
          <w:color w:val="000000"/>
        </w:rPr>
        <w:t>rovar el compliment de les condicions requerides per a l'exercici de l'activitat, i que pugui verificar-les durant la seva vigència.</w:t>
      </w:r>
    </w:p>
    <w:p w:rsidR="00E165D6" w:rsidRDefault="00A87137">
      <w:pPr>
        <w:spacing w:after="199"/>
        <w:ind w:left="120"/>
      </w:pPr>
      <w:r>
        <w:rPr>
          <w:rFonts w:ascii="Arial" w:hAnsi="Arial"/>
          <w:b/>
          <w:color w:val="000000"/>
        </w:rPr>
        <w:t>Efectes de la presentació de la comunicació prèvia ambiental</w:t>
      </w:r>
    </w:p>
    <w:p w:rsidR="00E165D6" w:rsidRDefault="00A87137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La presentació d'aquesta comunicació prèvia ambiental amb algu</w:t>
      </w:r>
      <w:r>
        <w:rPr>
          <w:rFonts w:ascii="Arial" w:hAnsi="Arial"/>
          <w:color w:val="000000"/>
        </w:rPr>
        <w:t>na inexactitud, falsedat o omissió de caràcter essencial, o en qualsevol dels documents que l'acompanyen no és jurídicament eficaç i comporta l'obligació de paralitzar l'activitat sens perjudici de les responsabilitats penals, civils o administratives de l</w:t>
      </w:r>
      <w:r>
        <w:rPr>
          <w:rFonts w:ascii="Arial" w:hAnsi="Arial"/>
          <w:color w:val="000000"/>
        </w:rPr>
        <w:t>es quals s'hagués de respondre.</w:t>
      </w:r>
    </w:p>
    <w:p w:rsidR="00E165D6" w:rsidRDefault="00A87137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Un cop efectuada la comunicació, l'exercici de l'activitat es pot iniciar sota l'exclusiva responsabilitat de les persones titulars i tècniques que hagin lliurat les certificacions, mesuraments, les anàlisis i les comprovaci</w:t>
      </w:r>
      <w:r>
        <w:rPr>
          <w:rFonts w:ascii="Arial" w:hAnsi="Arial"/>
          <w:color w:val="000000"/>
        </w:rPr>
        <w:t>ons favorables, sense perjudici que per iniciar l'activitat s'hagi de disposar dels títols administratius habilitants o controls inicials que, d'acord amb la normativa sectorial, són preceptius.</w:t>
      </w:r>
    </w:p>
    <w:p w:rsidR="00E165D6" w:rsidRDefault="00A87137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La comunicació prèvia ambiental no atorga a la persona o empr</w:t>
      </w:r>
      <w:r>
        <w:rPr>
          <w:rFonts w:ascii="Arial" w:hAnsi="Arial"/>
          <w:color w:val="000000"/>
        </w:rPr>
        <w:t>esa titular de l'activitat, facultats sobre el domini públic, el servei públic o els béns col·lectius, ni dóna cobertura e efectes contraris a l'ordenament vigent.</w:t>
      </w: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 en representació d'una altra persona?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Això inclou empreses, fundac</w:t>
      </w:r>
      <w:r>
        <w:rPr>
          <w:rFonts w:ascii="Arial" w:hAnsi="Arial"/>
          <w:color w:val="000000"/>
        </w:rPr>
        <w:t>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E165D6" w:rsidRDefault="00A87137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lastRenderedPageBreak/>
        <w:t>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</w:t>
      </w:r>
      <w:r>
        <w:rPr>
          <w:rFonts w:ascii="Arial" w:hAnsi="Arial"/>
          <w:color w:val="000000"/>
        </w:rPr>
        <w:t xml:space="preserve">jurídica o altra entitat   </w:t>
      </w: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A87137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165D6" w:rsidRDefault="00E165D6">
      <w:pPr>
        <w:spacing w:after="269"/>
        <w:ind w:left="120"/>
      </w:pP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Adjunteu documentació complementària?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presentar documentació que ja té l'administració.És obligació d'aquesta v</w:t>
      </w:r>
      <w:r>
        <w:rPr>
          <w:rFonts w:ascii="Arial" w:hAnsi="Arial"/>
          <w:color w:val="000000"/>
        </w:rPr>
        <w:t>erificar les dades que declareu i aconseguir aquestes dades i/o documents de qualsevol ens públics.</w:t>
      </w:r>
    </w:p>
    <w:p w:rsidR="00E165D6" w:rsidRDefault="00A87137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E165D6" w:rsidRDefault="00A87137">
      <w:pPr>
        <w:spacing w:after="269"/>
        <w:ind w:left="120"/>
      </w:pPr>
      <w:r>
        <w:rPr>
          <w:rFonts w:ascii="Arial" w:hAnsi="Arial"/>
          <w:b/>
          <w:color w:val="000000"/>
        </w:rPr>
        <w:lastRenderedPageBreak/>
        <w:t>Preferiu presentar vosaltres les dades</w:t>
      </w:r>
      <w:r>
        <w:rPr>
          <w:rFonts w:ascii="Arial" w:hAnsi="Arial"/>
          <w:b/>
          <w:color w:val="000000"/>
        </w:rPr>
        <w:t>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sol•licitud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 l'administració verifiqui les dades/documents exigits per la normativ</w:t>
      </w:r>
      <w:r>
        <w:rPr>
          <w:rFonts w:ascii="Arial" w:hAnsi="Arial"/>
          <w:color w:val="000000"/>
        </w:rPr>
        <w:t>a aplicable, heu d'adjuntar-les vosaltres.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requerirà la presentació de documentació per continuar amb la tramitació de la vostra sol•licitud.</w:t>
      </w:r>
    </w:p>
    <w:p w:rsidR="00E165D6" w:rsidRDefault="00A87137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 xml:space="preserve">Us avisarem de l'existència de </w:t>
      </w:r>
      <w:r>
        <w:rPr>
          <w:rFonts w:ascii="Arial" w:hAnsi="Arial"/>
          <w:color w:val="000000"/>
        </w:rPr>
        <w:t>notificacions o comunicacions relacionades amb aquesta sol·licitud per mitjà de SMS i/o correu electrònic</w:t>
      </w: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165D6" w:rsidRDefault="00A87137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E165D6" w:rsidRDefault="00A87137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E165D6" w:rsidRDefault="00A87137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E165D6" w:rsidRDefault="00A87137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Entitats sense pers</w:t>
      </w:r>
      <w:r>
        <w:rPr>
          <w:rFonts w:ascii="Arial" w:hAnsi="Arial"/>
          <w:color w:val="000000"/>
        </w:rPr>
        <w:t>onalitat jurídica (comunitats de propietaris, unions temporals d'empreses, etc...).</w:t>
      </w:r>
    </w:p>
    <w:p w:rsidR="00E165D6" w:rsidRDefault="00A87137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actuïn en exercici d'una activitat professional sotmesa a col·legiació obligatòria (notaris, registradors, advocats, etc...).</w:t>
      </w:r>
    </w:p>
    <w:p w:rsidR="00E165D6" w:rsidRDefault="00A87137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Empleats de les AAPP que actuïn e</w:t>
      </w:r>
      <w:r>
        <w:rPr>
          <w:rFonts w:ascii="Arial" w:hAnsi="Arial"/>
          <w:color w:val="000000"/>
        </w:rPr>
        <w:t>n qualitat d'empleat públic.</w:t>
      </w:r>
    </w:p>
    <w:p w:rsidR="00E165D6" w:rsidRDefault="00A87137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E165D6" w:rsidRDefault="00E165D6">
      <w:pPr>
        <w:spacing w:after="269"/>
        <w:ind w:left="120"/>
      </w:pPr>
    </w:p>
    <w:p w:rsidR="00E165D6" w:rsidRDefault="00A87137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165D6" w:rsidRDefault="00A87137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165D6" w:rsidRDefault="00A87137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165D6" w:rsidRDefault="00A87137">
      <w:pPr>
        <w:spacing w:after="0"/>
        <w:ind w:left="615"/>
      </w:pPr>
      <w:r>
        <w:rPr>
          <w:rFonts w:ascii="Arial" w:hAnsi="Arial"/>
          <w:b/>
          <w:color w:val="000000"/>
        </w:rPr>
        <w:lastRenderedPageBreak/>
        <w:t>Municipi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165D6" w:rsidRDefault="00A87137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E165D6" w:rsidRDefault="00E165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Llei orgànica 3/2018, de 5 de desembre, de protecció de dades </w:t>
      </w:r>
      <w:r>
        <w:rPr>
          <w:rFonts w:ascii="Arial" w:hAnsi="Arial"/>
          <w:color w:val="000000"/>
        </w:rPr>
        <w:t>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Al respe</w:t>
      </w:r>
      <w:r>
        <w:rPr>
          <w:rFonts w:ascii="Arial" w:hAnsi="Arial"/>
          <w:color w:val="000000"/>
        </w:rPr>
        <w:t>cte, s’indica que el Ajuntament de Ripollet és el responsable del tractament d’aquestes dades personals, que conservarà de conformitat amb les disposicions legals i reglamentàries aplicables en cada cas.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</w:t>
      </w:r>
      <w:r>
        <w:rPr>
          <w:rFonts w:ascii="Arial" w:hAnsi="Arial"/>
          <w:color w:val="000000"/>
        </w:rPr>
        <w:t xml:space="preserve">ls seus drets d’accés, rectificació, supressió, oposició i limitació mitjançant la remissió d’un escrit dirigit al Ajuntament de 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>, o en format paper, ja sigui prese</w:t>
      </w:r>
      <w:r>
        <w:rPr>
          <w:rFonts w:ascii="Arial" w:hAnsi="Arial"/>
          <w:color w:val="000000"/>
        </w:rPr>
        <w:t xml:space="preserve">ncialment o per correu postal a l’adreça següent: OAC, Carrer Balmes, 2-4, Ripollet (08291). </w:t>
      </w:r>
    </w:p>
    <w:p w:rsidR="00E165D6" w:rsidRDefault="00A87137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A87137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B93634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1430" r="9525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A87137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A87137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B93634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1430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A87137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A87137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B93634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1430" r="12700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A87137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A87137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B93634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1430" r="5715" b="1206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A87137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A87137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A87137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A87137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37" w:rsidRDefault="00A87137">
      <w:pPr>
        <w:spacing w:after="0" w:line="240" w:lineRule="auto"/>
      </w:pPr>
      <w:r>
        <w:separator/>
      </w:r>
    </w:p>
  </w:endnote>
  <w:endnote w:type="continuationSeparator" w:id="0">
    <w:p w:rsidR="00A87137" w:rsidRDefault="00A8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5D6" w:rsidRDefault="00A87137">
    <w:pPr>
      <w:jc w:val="right"/>
    </w:pPr>
    <w:r>
      <w:fldChar w:fldCharType="begin"/>
    </w:r>
    <w:r>
      <w:instrText xml:space="preserve"> PAGE   \* MERGEFORMAT </w:instrText>
    </w:r>
    <w:r w:rsidR="00B93634">
      <w:fldChar w:fldCharType="separate"/>
    </w:r>
    <w:r w:rsidR="00B936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37" w:rsidRDefault="00A87137">
      <w:pPr>
        <w:spacing w:after="0" w:line="240" w:lineRule="auto"/>
      </w:pPr>
      <w:r>
        <w:separator/>
      </w:r>
    </w:p>
  </w:footnote>
  <w:footnote w:type="continuationSeparator" w:id="0">
    <w:p w:rsidR="00A87137" w:rsidRDefault="00A8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B66"/>
    <w:multiLevelType w:val="multilevel"/>
    <w:tmpl w:val="442A7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39B4"/>
    <w:multiLevelType w:val="multilevel"/>
    <w:tmpl w:val="FC1EA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8B463B"/>
    <w:multiLevelType w:val="multilevel"/>
    <w:tmpl w:val="F4900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95418C"/>
    <w:multiLevelType w:val="multilevel"/>
    <w:tmpl w:val="CB8EC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D6"/>
    <w:rsid w:val="00A87137"/>
    <w:rsid w:val="00B93634"/>
    <w:rsid w:val="00E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86671-4E8B-4513-BB72-CE6A107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2022-02-08T09:37:00Z</dcterms:created>
  <dcterms:modified xsi:type="dcterms:W3CDTF">2022-02-08T09:37:00Z</dcterms:modified>
</cp:coreProperties>
</file>